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1EBC9" w14:textId="77777777" w:rsidR="001A1036" w:rsidRDefault="00000000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5C862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60288">
            <v:imagedata r:id="rId5" o:title=""/>
            <w10:wrap type="topAndBottom" anchorx="page"/>
          </v:shape>
          <o:OLEObject Type="Embed" ProgID="MS_ClipArt_Gallery" ShapeID="_x0000_s1026" DrawAspect="Content" ObjectID="_1819096606" r:id="rId6"/>
        </w:object>
      </w:r>
    </w:p>
    <w:p w14:paraId="4E0F58D5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3DCFC2EA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6675552F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3E51E589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66DF7D1A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>Обухів, Київська область 08700, тел.: 097-343-27-33</w:t>
      </w:r>
    </w:p>
    <w:p w14:paraId="26CF4176" w14:textId="77777777" w:rsidR="001A1036" w:rsidRPr="003F7218" w:rsidRDefault="001A1036" w:rsidP="001A1036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780F1EBC" w14:textId="77777777" w:rsidR="004E446E" w:rsidRPr="001A1036" w:rsidRDefault="004E446E" w:rsidP="004E44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71B0E73" w14:textId="4768D252" w:rsidR="00886793" w:rsidRDefault="00886793" w:rsidP="00886793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F4331A">
        <w:rPr>
          <w:color w:val="000000"/>
          <w:sz w:val="28"/>
          <w:szCs w:val="28"/>
        </w:rPr>
        <w:t>1</w:t>
      </w:r>
      <w:r w:rsidR="00A92938">
        <w:rPr>
          <w:color w:val="000000"/>
          <w:sz w:val="28"/>
          <w:szCs w:val="28"/>
        </w:rPr>
        <w:t>1</w:t>
      </w:r>
      <w:r w:rsidR="00F4331A">
        <w:rPr>
          <w:color w:val="000000"/>
          <w:sz w:val="28"/>
          <w:szCs w:val="28"/>
        </w:rPr>
        <w:t>.09</w:t>
      </w:r>
      <w:r w:rsidR="007E0745">
        <w:rPr>
          <w:color w:val="000000"/>
          <w:sz w:val="28"/>
          <w:szCs w:val="28"/>
        </w:rPr>
        <w:t>.202</w:t>
      </w:r>
      <w:r w:rsidR="00A92938">
        <w:rPr>
          <w:color w:val="000000"/>
          <w:sz w:val="28"/>
          <w:szCs w:val="28"/>
        </w:rPr>
        <w:t>5</w:t>
      </w:r>
      <w:r w:rsidR="00552ECF">
        <w:rPr>
          <w:color w:val="000000"/>
          <w:sz w:val="28"/>
          <w:szCs w:val="28"/>
        </w:rPr>
        <w:t xml:space="preserve"> №</w:t>
      </w:r>
      <w:r w:rsidR="00A92938">
        <w:rPr>
          <w:color w:val="000000"/>
          <w:sz w:val="28"/>
          <w:szCs w:val="28"/>
        </w:rPr>
        <w:t>219</w:t>
      </w:r>
      <w:r>
        <w:rPr>
          <w:color w:val="000000"/>
          <w:sz w:val="28"/>
          <w:szCs w:val="28"/>
        </w:rPr>
        <w:t xml:space="preserve">/03-07 </w:t>
      </w:r>
    </w:p>
    <w:p w14:paraId="67E1CE39" w14:textId="77777777" w:rsidR="00F4331A" w:rsidRDefault="00F4331A" w:rsidP="006C20E0">
      <w:pPr>
        <w:rPr>
          <w:b/>
          <w:sz w:val="28"/>
          <w:szCs w:val="28"/>
          <w:lang w:val="uk-UA"/>
        </w:rPr>
      </w:pPr>
    </w:p>
    <w:p w14:paraId="470BAB7D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25BEC4A9" w14:textId="77777777" w:rsidR="008A109D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228B509A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559FE92E" w14:textId="77777777" w:rsidR="008A109D" w:rsidRPr="0088757A" w:rsidRDefault="008A109D" w:rsidP="008A109D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вул. Київська, 10,</w:t>
      </w:r>
    </w:p>
    <w:p w14:paraId="7F2374C1" w14:textId="4498E69F" w:rsidR="008A109D" w:rsidRPr="0088757A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 м. Обухів, Київська область </w:t>
      </w:r>
    </w:p>
    <w:p w14:paraId="49054491" w14:textId="7377B13D" w:rsidR="008A109D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08700</w:t>
      </w:r>
    </w:p>
    <w:p w14:paraId="7D2D72B0" w14:textId="77777777" w:rsidR="00A92938" w:rsidRDefault="00A92938" w:rsidP="00235D20">
      <w:pPr>
        <w:jc w:val="right"/>
        <w:rPr>
          <w:sz w:val="28"/>
          <w:szCs w:val="28"/>
          <w:lang w:val="uk-UA"/>
        </w:rPr>
      </w:pPr>
    </w:p>
    <w:p w14:paraId="2675E997" w14:textId="6810CB57" w:rsidR="00A92938" w:rsidRPr="00A92938" w:rsidRDefault="00A92938" w:rsidP="00A9293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293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ПОДАННЯ</w:t>
      </w:r>
    </w:p>
    <w:p w14:paraId="41BD3D53" w14:textId="77777777" w:rsidR="00A92938" w:rsidRDefault="00A92938" w:rsidP="00A92938">
      <w:pPr>
        <w:jc w:val="both"/>
        <w:rPr>
          <w:b/>
          <w:sz w:val="28"/>
          <w:szCs w:val="28"/>
          <w:lang w:val="uk-UA"/>
        </w:rPr>
      </w:pPr>
    </w:p>
    <w:p w14:paraId="7DB5599E" w14:textId="7EDB95BB" w:rsidR="00A92938" w:rsidRPr="00A92938" w:rsidRDefault="00A92938" w:rsidP="00A9293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b/>
          <w:sz w:val="28"/>
          <w:szCs w:val="28"/>
          <w:lang w:val="uk-UA"/>
        </w:rPr>
        <w:t xml:space="preserve">            </w:t>
      </w:r>
      <w:r w:rsidR="00D1286D" w:rsidRPr="00A92938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 xml:space="preserve"> </w:t>
      </w:r>
      <w:r w:rsidR="008A109D" w:rsidRPr="00A92938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 xml:space="preserve">Звертаємось з проханням про внесення до порядку денного чергової сесії Обухівської міської ради питання щодо </w:t>
      </w:r>
      <w:r w:rsidRPr="00A92938">
        <w:rPr>
          <w:rFonts w:ascii="Times New Roman" w:hAnsi="Times New Roman"/>
          <w:sz w:val="28"/>
          <w:szCs w:val="28"/>
          <w:lang w:val="uk-UA"/>
        </w:rPr>
        <w:t xml:space="preserve">надання дозволу на продовження договору оренди нежитлових приміщень для </w:t>
      </w:r>
      <w:bookmarkStart w:id="0" w:name="_Hlk208483400"/>
      <w:r w:rsidRPr="00A92938">
        <w:rPr>
          <w:rFonts w:ascii="Times New Roman" w:hAnsi="Times New Roman"/>
          <w:sz w:val="28"/>
          <w:szCs w:val="28"/>
          <w:lang w:val="uk-UA" w:eastAsia="ru-RU"/>
        </w:rPr>
        <w:t xml:space="preserve">здійснення навчального процесу відділу образотворчого мистецтва Дитячої школи мистецтв міста Обухова у приміщеннях Обухівського учбово-виробничого підприємства Українського товариства сліпих (УВП УТОС), які знаходяться за </w:t>
      </w:r>
      <w:proofErr w:type="spellStart"/>
      <w:r w:rsidRPr="00A92938"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A92938">
        <w:rPr>
          <w:rFonts w:ascii="Times New Roman" w:hAnsi="Times New Roman"/>
          <w:sz w:val="28"/>
          <w:szCs w:val="28"/>
          <w:lang w:val="uk-UA" w:eastAsia="ru-RU"/>
        </w:rPr>
        <w:t xml:space="preserve"> : вулиця Каштанова будинок 29, місто Обухів Київської області, загальною площею </w:t>
      </w:r>
      <w:r w:rsidRPr="00A92938">
        <w:rPr>
          <w:rFonts w:ascii="Times New Roman" w:hAnsi="Times New Roman"/>
          <w:sz w:val="28"/>
          <w:szCs w:val="28"/>
          <w:lang w:eastAsia="ru-RU"/>
        </w:rPr>
        <w:t xml:space="preserve">110,0 </w:t>
      </w:r>
      <w:proofErr w:type="spellStart"/>
      <w:r w:rsidRPr="00A92938">
        <w:rPr>
          <w:rFonts w:ascii="Times New Roman" w:hAnsi="Times New Roman"/>
          <w:sz w:val="28"/>
          <w:szCs w:val="28"/>
          <w:lang w:eastAsia="ru-RU"/>
        </w:rPr>
        <w:t>м.кв</w:t>
      </w:r>
      <w:proofErr w:type="spellEnd"/>
      <w:r w:rsidRPr="00A92938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A92938">
        <w:rPr>
          <w:rFonts w:ascii="Times New Roman" w:hAnsi="Times New Roman"/>
          <w:sz w:val="28"/>
          <w:szCs w:val="28"/>
          <w:lang w:eastAsia="ru-RU"/>
        </w:rPr>
        <w:t>терміном</w:t>
      </w:r>
      <w:proofErr w:type="spellEnd"/>
      <w:r w:rsidRPr="00A9293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92938">
        <w:rPr>
          <w:rFonts w:ascii="Times New Roman" w:hAnsi="Times New Roman"/>
          <w:sz w:val="28"/>
          <w:szCs w:val="28"/>
          <w:lang w:eastAsia="ru-RU"/>
        </w:rPr>
        <w:t>використання</w:t>
      </w:r>
      <w:proofErr w:type="spellEnd"/>
      <w:r w:rsidRPr="00A92938">
        <w:rPr>
          <w:rFonts w:ascii="Times New Roman" w:hAnsi="Times New Roman"/>
          <w:sz w:val="28"/>
          <w:szCs w:val="28"/>
          <w:lang w:eastAsia="ru-RU"/>
        </w:rPr>
        <w:t xml:space="preserve"> 10 </w:t>
      </w:r>
      <w:proofErr w:type="spellStart"/>
      <w:r w:rsidRPr="00A92938">
        <w:rPr>
          <w:rFonts w:ascii="Times New Roman" w:hAnsi="Times New Roman"/>
          <w:sz w:val="28"/>
          <w:szCs w:val="28"/>
          <w:lang w:eastAsia="ru-RU"/>
        </w:rPr>
        <w:t>місяців</w:t>
      </w:r>
      <w:proofErr w:type="spellEnd"/>
      <w:r w:rsidRPr="00A92938">
        <w:rPr>
          <w:rFonts w:ascii="Times New Roman" w:hAnsi="Times New Roman"/>
          <w:sz w:val="28"/>
          <w:szCs w:val="28"/>
          <w:lang w:eastAsia="ru-RU"/>
        </w:rPr>
        <w:t xml:space="preserve"> (з 01 вересня 2025 року по 30 червня 2026року).</w:t>
      </w:r>
    </w:p>
    <w:bookmarkEnd w:id="0"/>
    <w:p w14:paraId="3DE8BFC2" w14:textId="3CADDA2F" w:rsidR="00A92938" w:rsidRPr="00A92938" w:rsidRDefault="00A92938" w:rsidP="00A9293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824677" w14:textId="25113AF0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213D0C2E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794A5E92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CB271A3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54987A5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16433D0" w14:textId="77777777" w:rsidR="00D033B6" w:rsidRPr="00992815" w:rsidRDefault="00715D63">
      <w:pPr>
        <w:rPr>
          <w:sz w:val="28"/>
          <w:szCs w:val="28"/>
          <w:shd w:val="clear" w:color="auto" w:fill="FFFFFF"/>
          <w:lang w:val="uk-UA"/>
        </w:rPr>
      </w:pPr>
      <w:r>
        <w:rPr>
          <w:rFonts w:eastAsia="Batang"/>
          <w:sz w:val="28"/>
          <w:szCs w:val="28"/>
          <w:lang w:val="uk-UA"/>
        </w:rPr>
        <w:t>Начальник відділу</w:t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  <w:t>Тетяна БОГДАНОВИЧ</w:t>
      </w:r>
    </w:p>
    <w:p w14:paraId="4C246883" w14:textId="77777777" w:rsidR="002D649A" w:rsidRDefault="002D649A">
      <w:pPr>
        <w:rPr>
          <w:sz w:val="18"/>
          <w:szCs w:val="18"/>
          <w:lang w:val="uk-UA"/>
        </w:rPr>
      </w:pPr>
    </w:p>
    <w:p w14:paraId="206EFA54" w14:textId="330AA39B" w:rsidR="002F45F6" w:rsidRDefault="002F45F6">
      <w:pPr>
        <w:rPr>
          <w:sz w:val="18"/>
          <w:szCs w:val="18"/>
          <w:lang w:val="uk-UA"/>
        </w:rPr>
      </w:pPr>
    </w:p>
    <w:p w14:paraId="5D3B5DF3" w14:textId="5A9081E6" w:rsidR="00A92938" w:rsidRPr="00FE3B1B" w:rsidRDefault="00A92938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Тетяна БОГДАНОВИЧ</w:t>
      </w:r>
    </w:p>
    <w:sectPr w:rsidR="00A92938" w:rsidRPr="00FE3B1B" w:rsidSect="0017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D922A25"/>
    <w:multiLevelType w:val="hybridMultilevel"/>
    <w:tmpl w:val="60BEADFE"/>
    <w:lvl w:ilvl="0" w:tplc="96EC563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0883">
    <w:abstractNumId w:val="0"/>
  </w:num>
  <w:num w:numId="2" w16cid:durableId="1217544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46E"/>
    <w:rsid w:val="00011ED3"/>
    <w:rsid w:val="0002157D"/>
    <w:rsid w:val="00052A9A"/>
    <w:rsid w:val="00055DB7"/>
    <w:rsid w:val="0006060A"/>
    <w:rsid w:val="000655ED"/>
    <w:rsid w:val="000947CC"/>
    <w:rsid w:val="000B1C0F"/>
    <w:rsid w:val="000B7335"/>
    <w:rsid w:val="000C7E5C"/>
    <w:rsid w:val="000F1316"/>
    <w:rsid w:val="0013337E"/>
    <w:rsid w:val="00137A15"/>
    <w:rsid w:val="00170FA9"/>
    <w:rsid w:val="00171730"/>
    <w:rsid w:val="001A1036"/>
    <w:rsid w:val="001A6558"/>
    <w:rsid w:val="001A6EF9"/>
    <w:rsid w:val="001B5ABC"/>
    <w:rsid w:val="001B6E50"/>
    <w:rsid w:val="001D3902"/>
    <w:rsid w:val="001D5337"/>
    <w:rsid w:val="0022266F"/>
    <w:rsid w:val="002269B7"/>
    <w:rsid w:val="00235C66"/>
    <w:rsid w:val="00235D20"/>
    <w:rsid w:val="00236A67"/>
    <w:rsid w:val="00241C30"/>
    <w:rsid w:val="002D649A"/>
    <w:rsid w:val="002E69BC"/>
    <w:rsid w:val="002F45F6"/>
    <w:rsid w:val="00303C46"/>
    <w:rsid w:val="00333C1A"/>
    <w:rsid w:val="0033550B"/>
    <w:rsid w:val="0035101F"/>
    <w:rsid w:val="003575CE"/>
    <w:rsid w:val="0036119B"/>
    <w:rsid w:val="00365E97"/>
    <w:rsid w:val="00372685"/>
    <w:rsid w:val="003844A9"/>
    <w:rsid w:val="00392881"/>
    <w:rsid w:val="003A3470"/>
    <w:rsid w:val="003A7D2D"/>
    <w:rsid w:val="003C0E82"/>
    <w:rsid w:val="003C19BD"/>
    <w:rsid w:val="003F35D7"/>
    <w:rsid w:val="003F4A15"/>
    <w:rsid w:val="0040165E"/>
    <w:rsid w:val="00407A7C"/>
    <w:rsid w:val="004644C8"/>
    <w:rsid w:val="004739B1"/>
    <w:rsid w:val="00475260"/>
    <w:rsid w:val="004C7E98"/>
    <w:rsid w:val="004D1324"/>
    <w:rsid w:val="004E446E"/>
    <w:rsid w:val="0052153B"/>
    <w:rsid w:val="00533693"/>
    <w:rsid w:val="00543508"/>
    <w:rsid w:val="00552ECF"/>
    <w:rsid w:val="00562F79"/>
    <w:rsid w:val="0058564A"/>
    <w:rsid w:val="0059747C"/>
    <w:rsid w:val="005C0A35"/>
    <w:rsid w:val="005E6F04"/>
    <w:rsid w:val="005F3967"/>
    <w:rsid w:val="00602FDD"/>
    <w:rsid w:val="00632C38"/>
    <w:rsid w:val="00641189"/>
    <w:rsid w:val="0064188B"/>
    <w:rsid w:val="00651681"/>
    <w:rsid w:val="00681100"/>
    <w:rsid w:val="00694C02"/>
    <w:rsid w:val="00694D86"/>
    <w:rsid w:val="006A2EE1"/>
    <w:rsid w:val="006C20E0"/>
    <w:rsid w:val="006C5E96"/>
    <w:rsid w:val="006D001D"/>
    <w:rsid w:val="006D61E2"/>
    <w:rsid w:val="00715D63"/>
    <w:rsid w:val="00731F2C"/>
    <w:rsid w:val="00740C8A"/>
    <w:rsid w:val="0074304B"/>
    <w:rsid w:val="007461CC"/>
    <w:rsid w:val="007632E5"/>
    <w:rsid w:val="00792730"/>
    <w:rsid w:val="00794687"/>
    <w:rsid w:val="00796D6F"/>
    <w:rsid w:val="007B2B97"/>
    <w:rsid w:val="007B5D8C"/>
    <w:rsid w:val="007D4F07"/>
    <w:rsid w:val="007E0745"/>
    <w:rsid w:val="00822795"/>
    <w:rsid w:val="00886793"/>
    <w:rsid w:val="008A109D"/>
    <w:rsid w:val="008B7651"/>
    <w:rsid w:val="008D5417"/>
    <w:rsid w:val="008D5C9C"/>
    <w:rsid w:val="008F68E0"/>
    <w:rsid w:val="00902A2C"/>
    <w:rsid w:val="009273AE"/>
    <w:rsid w:val="00943D5E"/>
    <w:rsid w:val="00956646"/>
    <w:rsid w:val="0096231C"/>
    <w:rsid w:val="00977C17"/>
    <w:rsid w:val="00984FD1"/>
    <w:rsid w:val="00992815"/>
    <w:rsid w:val="009B0C5A"/>
    <w:rsid w:val="009B6F2A"/>
    <w:rsid w:val="009E769F"/>
    <w:rsid w:val="009F73CC"/>
    <w:rsid w:val="00A01AAD"/>
    <w:rsid w:val="00A167E6"/>
    <w:rsid w:val="00A23EC7"/>
    <w:rsid w:val="00A31963"/>
    <w:rsid w:val="00A36CCE"/>
    <w:rsid w:val="00A56887"/>
    <w:rsid w:val="00A5720A"/>
    <w:rsid w:val="00A92938"/>
    <w:rsid w:val="00AA22DD"/>
    <w:rsid w:val="00AA28FD"/>
    <w:rsid w:val="00AD0389"/>
    <w:rsid w:val="00AD51A5"/>
    <w:rsid w:val="00AE761B"/>
    <w:rsid w:val="00B01DEC"/>
    <w:rsid w:val="00B1575F"/>
    <w:rsid w:val="00B2040A"/>
    <w:rsid w:val="00B2297F"/>
    <w:rsid w:val="00B70E7A"/>
    <w:rsid w:val="00BA6CA7"/>
    <w:rsid w:val="00BB2DF0"/>
    <w:rsid w:val="00BC7957"/>
    <w:rsid w:val="00BF6908"/>
    <w:rsid w:val="00C15B26"/>
    <w:rsid w:val="00C2749A"/>
    <w:rsid w:val="00CC30E1"/>
    <w:rsid w:val="00CE1C34"/>
    <w:rsid w:val="00CE54A6"/>
    <w:rsid w:val="00D01F9C"/>
    <w:rsid w:val="00D03008"/>
    <w:rsid w:val="00D033B6"/>
    <w:rsid w:val="00D1286D"/>
    <w:rsid w:val="00D23C3E"/>
    <w:rsid w:val="00D24F5C"/>
    <w:rsid w:val="00D354A5"/>
    <w:rsid w:val="00D41745"/>
    <w:rsid w:val="00D525BF"/>
    <w:rsid w:val="00D71111"/>
    <w:rsid w:val="00D807BC"/>
    <w:rsid w:val="00D8474A"/>
    <w:rsid w:val="00DF0739"/>
    <w:rsid w:val="00E1234E"/>
    <w:rsid w:val="00E55932"/>
    <w:rsid w:val="00E92DFA"/>
    <w:rsid w:val="00E9621F"/>
    <w:rsid w:val="00F4331A"/>
    <w:rsid w:val="00FC1001"/>
    <w:rsid w:val="00FE17E1"/>
    <w:rsid w:val="00FE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CDA966"/>
  <w15:docId w15:val="{1CDEB0EF-F26A-4D13-8795-0895B67A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table" w:styleId="ab">
    <w:name w:val="Table Grid"/>
    <w:basedOn w:val="a1"/>
    <w:uiPriority w:val="39"/>
    <w:rsid w:val="002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8867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List Paragraph"/>
    <w:basedOn w:val="a"/>
    <w:link w:val="ad"/>
    <w:uiPriority w:val="34"/>
    <w:qFormat/>
    <w:rsid w:val="00715D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Абзац списка Знак"/>
    <w:link w:val="ac"/>
    <w:uiPriority w:val="34"/>
    <w:locked/>
    <w:rsid w:val="00715D63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acer</cp:lastModifiedBy>
  <cp:revision>7</cp:revision>
  <cp:lastPrinted>2025-09-11T08:50:00Z</cp:lastPrinted>
  <dcterms:created xsi:type="dcterms:W3CDTF">2024-09-12T06:18:00Z</dcterms:created>
  <dcterms:modified xsi:type="dcterms:W3CDTF">2025-09-11T08:50:00Z</dcterms:modified>
</cp:coreProperties>
</file>